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F2ABA06" wp14:paraId="110B8514" wp14:textId="576C9AE3">
      <w:pPr>
        <w:spacing w:line="257" w:lineRule="exac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F2ABA06" w:rsidR="7FF1917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Sample Social Media Language to Accompany Second Chance Month Graphics</w:t>
      </w:r>
    </w:p>
    <w:p xmlns:wp14="http://schemas.microsoft.com/office/word/2010/wordml" w:rsidP="2F2ABA06" wp14:paraId="45AC58FA" wp14:textId="65B1F732">
      <w:pPr>
        <w:spacing w:line="257" w:lineRule="exact"/>
        <w:rPr>
          <w:rFonts w:ascii="Calibri" w:hAnsi="Calibri" w:eastAsia="Calibri" w:cs="Calibri"/>
        </w:rPr>
      </w:pPr>
      <w:r w:rsidRPr="2F2ABA06" w:rsidR="7FF191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For any questions </w:t>
      </w:r>
      <w:r w:rsidRPr="2F2ABA06" w:rsidR="7FF191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regarding</w:t>
      </w:r>
      <w:r w:rsidRPr="2F2ABA06" w:rsidR="7FF191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graphics and how to </w:t>
      </w:r>
      <w:r w:rsidRPr="2F2ABA06" w:rsidR="7FF191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utilize</w:t>
      </w:r>
      <w:r w:rsidRPr="2F2ABA06" w:rsidR="7FF191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materials on social media platforms, please contact Kate Holden, </w:t>
      </w:r>
      <w:hyperlink r:id="R3b0a41c4b48345e0">
        <w:r w:rsidRPr="2F2ABA06" w:rsidR="7FF1917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lang w:val="en-US"/>
          </w:rPr>
          <w:t>kholden@nacdl.org</w:t>
        </w:r>
      </w:hyperlink>
      <w:r w:rsidRPr="2F2ABA06" w:rsidR="7FF191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or Jessie Diamond, </w:t>
      </w:r>
      <w:hyperlink r:id="R277dbe660d6a48dc">
        <w:r w:rsidRPr="2F2ABA06" w:rsidR="7FF1917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lang w:val="en-US"/>
          </w:rPr>
          <w:t>jdiamond@nacdl.org</w:t>
        </w:r>
      </w:hyperlink>
      <w:r w:rsidRPr="2F2ABA06" w:rsidR="7FF191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xmlns:wp14="http://schemas.microsoft.com/office/word/2010/wordml" w:rsidP="2F2ABA06" wp14:paraId="68DAC845" wp14:textId="059E7CB5">
      <w:pPr>
        <w:spacing w:line="257" w:lineRule="exact"/>
        <w:rPr>
          <w:rFonts w:ascii="Calibri" w:hAnsi="Calibri" w:eastAsia="Calibri" w:cs="Calibri"/>
        </w:rPr>
      </w:pPr>
      <w:r w:rsidRPr="2F2ABA06" w:rsidR="7FF191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For any questions about NACDL’s legislative advocacy and Second Chance Month please contact Monica Reid, </w:t>
      </w:r>
      <w:hyperlink r:id="R5a4fa66ba13e4b17">
        <w:r w:rsidRPr="2F2ABA06" w:rsidR="7FF1917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lang w:val="en-US"/>
          </w:rPr>
          <w:t>mreid@nacdl.org</w:t>
        </w:r>
      </w:hyperlink>
      <w:r w:rsidRPr="2F2ABA06" w:rsidR="7FF191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xmlns:wp14="http://schemas.microsoft.com/office/word/2010/wordml" w:rsidP="2F2ABA06" wp14:paraId="2C078E63" wp14:textId="422B5CFE">
      <w:pPr>
        <w:spacing w:line="257" w:lineRule="exac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2ABA06" w:rsidR="7FF191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Make sure to tag NACDL on </w:t>
      </w:r>
      <w:hyperlink r:id="Ra0186f88ffca4e68">
        <w:r w:rsidRPr="2F2ABA06" w:rsidR="7FF1917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lang w:val="en-US"/>
          </w:rPr>
          <w:t>Facebook</w:t>
        </w:r>
      </w:hyperlink>
      <w:r w:rsidRPr="2F2ABA06" w:rsidR="7FF191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hyperlink r:id="R4d5ebf39ddc14acf">
        <w:r w:rsidRPr="2F2ABA06" w:rsidR="7FF1917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lang w:val="en-US"/>
          </w:rPr>
          <w:t>Twitter</w:t>
        </w:r>
      </w:hyperlink>
      <w:r w:rsidRPr="2F2ABA06" w:rsidR="7FF191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and </w:t>
      </w:r>
      <w:hyperlink r:id="Rf3683d5b8a954928">
        <w:r w:rsidRPr="2F2ABA06" w:rsidR="7FF1917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lang w:val="en-US"/>
          </w:rPr>
          <w:t>Instagram</w:t>
        </w:r>
      </w:hyperlink>
      <w:r w:rsidRPr="2F2ABA06" w:rsidR="7FF191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when sharing!</w:t>
      </w:r>
      <w:r>
        <w:br/>
      </w:r>
    </w:p>
    <w:p w:rsidR="141D5611" w:rsidP="2F2ABA06" w:rsidRDefault="141D5611" w14:paraId="13829B0D" w14:textId="3BD4BEA5">
      <w:p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F2ABA06" w:rsidR="141D56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Language for Graphic 1</w:t>
      </w:r>
      <w:r w:rsidRPr="2F2ABA06" w:rsidR="141D56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2F2ABA06" w:rsidR="141D5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Join NACDL in celebrating #SecondChanceMonth by advocating for individuals to receive a second look after serving a certain number of years in prison. Learn more about second look sentencing: </w:t>
      </w:r>
      <w:hyperlink r:id="R2ddfdf781edd493c">
        <w:r w:rsidRPr="2F2ABA06" w:rsidR="141D561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https://www.nacdl.org/Content/Second-Look</w:t>
        </w:r>
      </w:hyperlink>
      <w:r w:rsidRPr="2F2ABA06" w:rsidR="141D5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F2ABA06" w:rsidR="141D561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w:rsidR="5B4C9C07" w:rsidP="2F2ABA06" w:rsidRDefault="5B4C9C07" w14:paraId="7BC5F4E8" w14:textId="140B83AB">
      <w:pPr>
        <w:pStyle w:val="Normal"/>
        <w:rPr>
          <w:rFonts w:ascii="Calibri" w:hAnsi="Calibri" w:eastAsia="Calibri" w:cs="Calibri"/>
          <w:sz w:val="24"/>
          <w:szCs w:val="24"/>
        </w:rPr>
      </w:pPr>
      <w:r w:rsidRPr="2F2ABA06" w:rsidR="5B4C9C07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>Language for Graphic 2</w:t>
      </w:r>
      <w:r w:rsidRPr="2F2ABA06" w:rsidR="5B4C9C07">
        <w:rPr>
          <w:rFonts w:ascii="Calibri" w:hAnsi="Calibri" w:eastAsia="Calibri" w:cs="Calibri"/>
          <w:sz w:val="24"/>
          <w:szCs w:val="24"/>
        </w:rPr>
        <w:t xml:space="preserve">: </w:t>
      </w:r>
      <w:r w:rsidRPr="2F2ABA06" w:rsidR="57633BE0">
        <w:rPr>
          <w:rFonts w:ascii="Calibri" w:hAnsi="Calibri" w:eastAsia="Calibri" w:cs="Calibri"/>
          <w:sz w:val="24"/>
          <w:szCs w:val="24"/>
        </w:rPr>
        <w:t>Ending disenfranchisement and e</w:t>
      </w:r>
      <w:r w:rsidRPr="2F2ABA06" w:rsidR="6237648D">
        <w:rPr>
          <w:rFonts w:ascii="Calibri" w:hAnsi="Calibri" w:eastAsia="Calibri" w:cs="Calibri"/>
          <w:sz w:val="24"/>
          <w:szCs w:val="24"/>
        </w:rPr>
        <w:t>nsuring voting rights for those with a criminal record is essential for shaping our collective future; e</w:t>
      </w:r>
      <w:r w:rsidRPr="2F2ABA06" w:rsidR="5B4C9C07">
        <w:rPr>
          <w:rFonts w:ascii="Calibri" w:hAnsi="Calibri" w:eastAsia="Calibri" w:cs="Calibri"/>
          <w:sz w:val="24"/>
          <w:szCs w:val="24"/>
        </w:rPr>
        <w:t>very eligible individual deserves a say in the democratic process</w:t>
      </w:r>
      <w:r w:rsidRPr="2F2ABA06" w:rsidR="5B4C9C07">
        <w:rPr>
          <w:rFonts w:ascii="Calibri" w:hAnsi="Calibri" w:eastAsia="Calibri" w:cs="Calibri"/>
          <w:sz w:val="24"/>
          <w:szCs w:val="24"/>
        </w:rPr>
        <w:t>.</w:t>
      </w:r>
      <w:r w:rsidRPr="2F2ABA06" w:rsidR="5BD0CE29">
        <w:rPr>
          <w:rFonts w:ascii="Calibri" w:hAnsi="Calibri" w:eastAsia="Calibri" w:cs="Calibri"/>
          <w:sz w:val="24"/>
          <w:szCs w:val="24"/>
        </w:rPr>
        <w:t xml:space="preserve"> #SecondChanceMonth</w:t>
      </w:r>
    </w:p>
    <w:p w:rsidR="4AF39202" w:rsidP="2F2ABA06" w:rsidRDefault="4AF39202" w14:paraId="5679781F" w14:textId="56E12B54">
      <w:pPr>
        <w:pStyle w:val="Normal"/>
        <w:rPr>
          <w:rFonts w:ascii="Calibri" w:hAnsi="Calibri" w:eastAsia="Calibri" w:cs="Calibri"/>
          <w:sz w:val="24"/>
          <w:szCs w:val="24"/>
        </w:rPr>
      </w:pPr>
      <w:r w:rsidRPr="2F2ABA06" w:rsidR="4AF39202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>Language for Graphic 3</w:t>
      </w:r>
      <w:r w:rsidRPr="2F2ABA06" w:rsidR="4AF39202">
        <w:rPr>
          <w:rFonts w:ascii="Calibri" w:hAnsi="Calibri" w:eastAsia="Calibri" w:cs="Calibri"/>
          <w:sz w:val="24"/>
          <w:szCs w:val="24"/>
        </w:rPr>
        <w:t xml:space="preserve">: Giving people the opportunity to move beyond a criminal record enhances public safety, saves taxpayer money, and changes lives. #SecondChanceMonth </w:t>
      </w:r>
      <w:hyperlink r:id="Rf9448cc60dbf459d">
        <w:r w:rsidRPr="2F2ABA06" w:rsidR="4AF39202">
          <w:rPr>
            <w:rStyle w:val="Hyperlink"/>
            <w:rFonts w:ascii="Calibri" w:hAnsi="Calibri" w:eastAsia="Calibri" w:cs="Calibri"/>
            <w:sz w:val="24"/>
            <w:szCs w:val="24"/>
          </w:rPr>
          <w:t>https://www.nacdl.org/restoration_events</w:t>
        </w:r>
      </w:hyperlink>
    </w:p>
    <w:p w:rsidR="4034D72B" w:rsidP="2F2ABA06" w:rsidRDefault="4034D72B" w14:paraId="1C637D24" w14:textId="51965658">
      <w:pPr>
        <w:pStyle w:val="Normal"/>
        <w:rPr>
          <w:rFonts w:ascii="Calibri" w:hAnsi="Calibri" w:eastAsia="Calibri" w:cs="Calibri"/>
          <w:sz w:val="24"/>
          <w:szCs w:val="24"/>
        </w:rPr>
      </w:pPr>
      <w:r w:rsidRPr="2F2ABA06" w:rsidR="4034D72B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>Language for Graphi</w:t>
      </w:r>
      <w:r w:rsidRPr="2F2ABA06" w:rsidR="4034D72B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>c</w:t>
      </w:r>
      <w:r w:rsidRPr="2F2ABA06" w:rsidR="4034D72B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 xml:space="preserve"> </w:t>
      </w:r>
      <w:r w:rsidRPr="2F2ABA06" w:rsidR="4C8963A5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>4</w:t>
      </w:r>
      <w:r w:rsidRPr="2F2ABA06" w:rsidR="4034D72B">
        <w:rPr>
          <w:rFonts w:ascii="Calibri" w:hAnsi="Calibri" w:eastAsia="Calibri" w:cs="Calibri"/>
          <w:sz w:val="24"/>
          <w:szCs w:val="24"/>
        </w:rPr>
        <w:t xml:space="preserve">: Lengthy sentences do not make our communities safer. Help stop mass incarceration by supporting opportunities for meaningful #SecondChances. @SafeandJustUSA </w:t>
      </w:r>
      <w:hyperlink r:id="R0f76c65ee0e54f67">
        <w:r w:rsidRPr="2F2ABA06" w:rsidR="4034D72B">
          <w:rPr>
            <w:rStyle w:val="Hyperlink"/>
            <w:rFonts w:ascii="Calibri" w:hAnsi="Calibri" w:eastAsia="Calibri" w:cs="Calibri"/>
            <w:sz w:val="24"/>
            <w:szCs w:val="24"/>
          </w:rPr>
          <w:t>https://allianceforsafetyandjustice.org/crimesurvivorsspeak/</w:t>
        </w:r>
      </w:hyperlink>
      <w:r w:rsidRPr="2F2ABA06" w:rsidR="4034D72B">
        <w:rPr>
          <w:rFonts w:ascii="Calibri" w:hAnsi="Calibri" w:eastAsia="Calibri" w:cs="Calibri"/>
          <w:sz w:val="24"/>
          <w:szCs w:val="24"/>
        </w:rPr>
        <w:t xml:space="preserve">   </w:t>
      </w:r>
    </w:p>
    <w:p w:rsidR="1F1CE290" w:rsidP="2F2ABA06" w:rsidRDefault="1F1CE290" w14:paraId="08410E17" w14:textId="668408A3">
      <w:p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F2ABA06" w:rsidR="1F1CE2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Language for Graphic </w:t>
      </w:r>
      <w:r w:rsidRPr="2F2ABA06" w:rsidR="46A6FF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5</w:t>
      </w:r>
      <w:r w:rsidRPr="2F2ABA06" w:rsidR="1F1CE2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Join NACDL during </w:t>
      </w:r>
      <w:r w:rsidRPr="2F2ABA06" w:rsidR="1F1CE2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month of April</w:t>
      </w:r>
      <w:r w:rsidRPr="2F2ABA06" w:rsidR="1F1CE2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 we celebrate #SecondChanceMonth and continue to fight for a system that gives everyone a second chance </w:t>
      </w:r>
      <w:hyperlink r:id="R8db304cf84fe4bc7">
        <w:r w:rsidRPr="2F2ABA06" w:rsidR="1F1CE290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lang w:val="en-US"/>
          </w:rPr>
          <w:t>https://www.nacdl.org/restoration_events</w:t>
        </w:r>
      </w:hyperlink>
      <w:r w:rsidRPr="2F2ABA06" w:rsidR="1F1CE2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F2ABA06" w:rsidR="1F1CE29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w:rsidR="0AB84FCF" w:rsidP="2F2ABA06" w:rsidRDefault="0AB84FCF" w14:paraId="0D10B217" w14:textId="49964D1B">
      <w:p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F2ABA06" w:rsidR="0AB84FC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Language for Graphic </w:t>
      </w:r>
      <w:r w:rsidRPr="2F2ABA06" w:rsidR="797782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6</w:t>
      </w:r>
      <w:r w:rsidRPr="2F2ABA06" w:rsidR="0AB84FC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2F2ABA06" w:rsidR="0AB84F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Read NACDL’s model Second Look legislation and accompanying report to learn how opportunities for a second chance are necessary to turn the tide of mass incarceration. #SecondChanceMonth </w:t>
      </w:r>
      <w:hyperlink r:id="R15efc3bb9d1f40ae">
        <w:r w:rsidRPr="2F2ABA06" w:rsidR="054BE49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lang w:val="en-US"/>
          </w:rPr>
          <w:t>www.nacdl.org/secondlook</w:t>
        </w:r>
      </w:hyperlink>
      <w:r w:rsidRPr="2F2ABA06" w:rsidR="054BE4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AB84FCF" w:rsidP="7707FA05" w:rsidRDefault="0AB84FCF" w14:paraId="58BFB4C0" w14:textId="1E8E485B">
      <w:pPr>
        <w:pStyle w:val="Normal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  <w:commentRangeStart w:id="305560286"/>
      <w:r w:rsidRPr="7707FA05" w:rsidR="0AB84FCF"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en-US"/>
        </w:rPr>
        <w:t xml:space="preserve">Language for Graphic </w:t>
      </w:r>
      <w:r w:rsidRPr="7707FA05" w:rsidR="2F987A33"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en-US"/>
        </w:rPr>
        <w:t>7</w:t>
      </w:r>
      <w:r w:rsidRPr="7707FA05" w:rsidR="0AB84FC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7707FA05" w:rsidR="29B9C36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Celebrate #SecondChanceMonth by learning more about the importance of second chances and getting involved in </w:t>
      </w:r>
      <w:r w:rsidRPr="7707FA05" w:rsidR="29B9C36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@</w:t>
      </w:r>
      <w:r w:rsidRPr="7707FA05" w:rsidR="29B9C36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NACDL’s work: </w:t>
      </w:r>
      <w:r w:rsidRPr="7707FA05" w:rsidR="29B9C3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</w:t>
      </w:r>
      <w:commentRangeEnd w:id="305560286"/>
      <w:r>
        <w:rPr>
          <w:rStyle w:val="CommentReference"/>
        </w:rPr>
        <w:commentReference w:id="305560286"/>
      </w:r>
      <w:hyperlink r:id="Rf040054ad1d249c9">
        <w:r w:rsidRPr="7707FA05" w:rsidR="29B9C366">
          <w:rPr>
            <w:rStyle w:val="Hyperlink"/>
            <w:b w:val="0"/>
            <w:bCs w:val="0"/>
            <w:noProof w:val="0"/>
            <w:lang w:val="en-US"/>
          </w:rPr>
          <w:t>https://www.nacdl.org/Content/Second-Chance-Month-Events</w:t>
        </w:r>
      </w:hyperlink>
      <w:r w:rsidRPr="7707FA05" w:rsidR="29B9C36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</w:p>
    <w:p w:rsidR="0AB84FCF" w:rsidP="2F2ABA06" w:rsidRDefault="0AB84FCF" w14:paraId="256A8420" w14:textId="5B2C65DC">
      <w:p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F2ABA06" w:rsidR="0AB84FC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Language for Graphic </w:t>
      </w:r>
      <w:r w:rsidRPr="2F2ABA06" w:rsidR="0643D3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8</w:t>
      </w:r>
      <w:r w:rsidRPr="2F2ABA06" w:rsidR="0AB84F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Help incarcerated individuals receive a meaningful second chance by removing the barriers to successful re-entry. Read NACDL’s Shattering the Shackles of Collateral Consequence</w:t>
      </w:r>
      <w:r w:rsidRPr="2F2ABA06" w:rsidR="0AB84FC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2F2ABA06" w:rsidR="0AB84F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report to learn more: </w:t>
      </w:r>
      <w:hyperlink r:id="Rc4d220c9e29b4616">
        <w:r w:rsidRPr="2F2ABA06" w:rsidR="7BAAE67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lang w:val="en-US"/>
          </w:rPr>
          <w:t>www.nacdl.org/ShatteringtheShackles</w:t>
        </w:r>
      </w:hyperlink>
      <w:r w:rsidRPr="2F2ABA06" w:rsidR="7BAAE6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AB84FCF" w:rsidP="2F2ABA06" w:rsidRDefault="0AB84FCF" w14:paraId="2F3C8761" w14:textId="39769B5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2ABA06" w:rsidR="0AB84FC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Language for Graphic </w:t>
      </w:r>
      <w:r w:rsidRPr="2F2ABA06" w:rsidR="6F3512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9</w:t>
      </w:r>
      <w:r w:rsidRPr="2F2ABA06" w:rsidR="0AB84F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:</w:t>
      </w:r>
      <w:r w:rsidRPr="2F2ABA06" w:rsidR="0AB84F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F2ABA06" w:rsidR="0AB84F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It’s</w:t>
      </w:r>
      <w:r w:rsidRPr="2F2ABA06" w:rsidR="0AB84F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time to recognize the consequences of our nation’s infatuation with extreme sentences. Join NACDL in advocating for policies that give incarcerated individuals meaningful #SecondChances. </w:t>
      </w:r>
      <w:hyperlink r:id="Rd09165a3f434432c">
        <w:r w:rsidRPr="2F2ABA06" w:rsidR="0AB84FC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lang w:val="en-US"/>
          </w:rPr>
          <w:t>https://www.nacdl.org/restoration_events</w:t>
        </w:r>
      </w:hyperlink>
    </w:p>
    <w:p w:rsidR="24113DAD" w:rsidP="2F2ABA06" w:rsidRDefault="24113DAD" w14:paraId="020B5851" w14:textId="57D1687C">
      <w:pPr>
        <w:pStyle w:val="Normal"/>
        <w:rPr>
          <w:rFonts w:ascii="Calibri" w:hAnsi="Calibri" w:eastAsia="Calibri" w:cs="Calibri"/>
          <w:sz w:val="24"/>
          <w:szCs w:val="24"/>
        </w:rPr>
      </w:pPr>
      <w:r w:rsidRPr="2F2ABA06" w:rsidR="24113DAD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>Language for Graphic 1</w:t>
      </w:r>
      <w:r w:rsidRPr="2F2ABA06" w:rsidR="06FE572B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>0</w:t>
      </w:r>
      <w:r w:rsidRPr="2F2ABA06" w:rsidR="24113DAD">
        <w:rPr>
          <w:rFonts w:ascii="Calibri" w:hAnsi="Calibri" w:eastAsia="Calibri" w:cs="Calibri"/>
          <w:sz w:val="24"/>
          <w:szCs w:val="24"/>
        </w:rPr>
        <w:t xml:space="preserve">: This #SecondChanceMonth, </w:t>
      </w:r>
      <w:r w:rsidRPr="2F2ABA06" w:rsidR="24113DAD">
        <w:rPr>
          <w:rFonts w:ascii="Calibri" w:hAnsi="Calibri" w:eastAsia="Calibri" w:cs="Calibri"/>
          <w:sz w:val="24"/>
          <w:szCs w:val="24"/>
        </w:rPr>
        <w:t>fight</w:t>
      </w:r>
      <w:r w:rsidRPr="2F2ABA06" w:rsidR="24113DAD">
        <w:rPr>
          <w:rFonts w:ascii="Calibri" w:hAnsi="Calibri" w:eastAsia="Calibri" w:cs="Calibri"/>
          <w:sz w:val="24"/>
          <w:szCs w:val="24"/>
        </w:rPr>
        <w:t xml:space="preserve"> for a system that embraces the successful re-entry of every person returning to their community. NACDL partners to host Expungement Clinics around the country to advance this goal of meaningful second chances. Learn more: </w:t>
      </w:r>
      <w:hyperlink r:id="Re1941327a58848d5">
        <w:r w:rsidRPr="2F2ABA06" w:rsidR="24113DAD">
          <w:rPr>
            <w:rStyle w:val="Hyperlink"/>
            <w:rFonts w:ascii="Calibri" w:hAnsi="Calibri" w:eastAsia="Calibri" w:cs="Calibri"/>
            <w:sz w:val="24"/>
            <w:szCs w:val="24"/>
          </w:rPr>
          <w:t>https://www.nacdl.org/content/expungement-clinics</w:t>
        </w:r>
      </w:hyperlink>
    </w:p>
    <w:p w:rsidR="5D2AC981" w:rsidP="2F2ABA06" w:rsidRDefault="5D2AC981" w14:paraId="678730FF" w14:textId="68EB914B">
      <w:p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F2ABA06" w:rsidR="5D2AC9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Language for Graphic 11</w:t>
      </w:r>
      <w:r w:rsidRPr="2F2ABA06" w:rsidR="5D2AC9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2F2ABA06" w:rsidR="5D2AC9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Mass incarceration has taken a devastating toll on families, hitting communities of color the hardest. The policies that have fueled this system must be dismantled. Join NACDL in fighting for #SecondChances @SentencingProj </w:t>
      </w:r>
      <w:r w:rsidRPr="2F2ABA06" w:rsidR="5D2AC98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w:rsidR="08A54720" w:rsidP="2F2ABA06" w:rsidRDefault="08A54720" w14:paraId="040CDD67" w14:textId="0A1A7095">
      <w:p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F2ABA06" w:rsidR="08A5472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Language for Graphic 12</w:t>
      </w:r>
      <w:r w:rsidRPr="2F2ABA06" w:rsidR="08A547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Dismantling mass incarceration is a human rights and economic issue. Support policies that create #SecondChances. @USAFacts </w:t>
      </w:r>
      <w:hyperlink r:id="R9aa8887e89f14712">
        <w:r w:rsidRPr="2F2ABA06" w:rsidR="08A54720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lang w:val="en-US"/>
          </w:rPr>
          <w:t>https://usafacts.org/articles/how-much-do-states-spend-on-prisons/</w:t>
        </w:r>
      </w:hyperlink>
      <w:r w:rsidRPr="2F2ABA06" w:rsidR="08A547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609E296" w:rsidP="2F2ABA06" w:rsidRDefault="0609E296" w14:paraId="57AB09B1" w14:textId="4971A4D0">
      <w:pPr>
        <w:pStyle w:val="paragraph"/>
        <w:spacing w:beforeAutospacing="on" w:after="0" w:afterAutospacing="on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2ABA06" w:rsidR="0609E2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Language for Graphic 13</w:t>
      </w:r>
      <w:r w:rsidRPr="2F2ABA06" w:rsidR="0609E2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Statistics show that people are dramatically less likely to be convicted of a violent crime after their 20s. </w:t>
      </w:r>
      <w:r w:rsidRPr="2F2ABA06" w:rsidR="0609E2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There’s</w:t>
      </w:r>
      <w:r w:rsidRPr="2F2ABA06" w:rsidR="0609E2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 justification for keeping people locked up in their old age without a meaningful opportunity for a second chance at freedom. #SecondChanceMonth @SentencingProj </w:t>
      </w:r>
      <w:r>
        <w:br/>
      </w:r>
    </w:p>
    <w:p w:rsidR="0609E296" w:rsidP="2F2ABA06" w:rsidRDefault="0609E296" w14:paraId="37DDD59D" w14:textId="2212B29B">
      <w:pPr>
        <w:pStyle w:val="paragraph"/>
        <w:spacing w:beforeAutospacing="on" w:after="0" w:afterAutospacing="on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2ABA06" w:rsidR="0609E2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Language for Graphic 14</w:t>
      </w:r>
      <w:r w:rsidRPr="2F2ABA06" w:rsidR="0609E2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2F2ABA06" w:rsidR="7DEAED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F2ABA06" w:rsidR="46A2E8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Let's</w:t>
      </w:r>
      <w:r w:rsidRPr="2F2ABA06" w:rsidR="46A2E8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celebrate the power of redemption, reentry, and rehabilitation for individuals with a criminal record because everyone deserves a chance to rebuild their lives and contribute positively to society. #SecondChanceMonth</w:t>
      </w:r>
      <w:r>
        <w:br/>
      </w:r>
    </w:p>
    <w:p w:rsidR="7DEAEDBE" w:rsidP="2F2ABA06" w:rsidRDefault="7DEAEDBE" w14:paraId="47721115" w14:textId="0C12A34F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  <w:r w:rsidRPr="2F2ABA06" w:rsidR="7DEAEDB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Posts without graphics</w:t>
      </w:r>
    </w:p>
    <w:p w:rsidR="7DEAEDBE" w:rsidP="2F2ABA06" w:rsidRDefault="7DEAEDBE" w14:paraId="6766A477" w14:textId="2D99429B">
      <w:pPr>
        <w:pStyle w:val="paragraph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2ABA06" w:rsidR="7DEAED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see why #SecondChances for incarcerated </w:t>
      </w:r>
      <w:r w:rsidRPr="2F2ABA06" w:rsidR="7DEAED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indivs</w:t>
      </w:r>
      <w:r w:rsidRPr="2F2ABA06" w:rsidR="7DEAED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are so important, check out these short videos of attorneys </w:t>
      </w:r>
      <w:r w:rsidRPr="2F2ABA06" w:rsidR="455EC1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&amp;</w:t>
      </w:r>
      <w:r w:rsidRPr="2F2ABA06" w:rsidR="7DEAED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clients</w:t>
      </w:r>
      <w:r w:rsidRPr="2F2ABA06" w:rsidR="24B134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2F2ABA06" w:rsidR="7DEAED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paired through NACDL's Return to Freedom Project</w:t>
      </w:r>
      <w:r w:rsidRPr="2F2ABA06" w:rsidR="1BE8A2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2F2ABA06" w:rsidR="7DEAED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talk</w:t>
      </w:r>
      <w:r w:rsidRPr="2F2ABA06" w:rsidR="5594D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ing</w:t>
      </w:r>
      <w:r w:rsidRPr="2F2ABA06" w:rsidR="7DEAED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about the day they found out that they had secured a second chance at freedom.</w:t>
      </w:r>
      <w:r>
        <w:br/>
      </w:r>
      <w:hyperlink r:id="R896f4816dd024c23">
        <w:r w:rsidRPr="2F2ABA06" w:rsidR="7DEAEDBE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lang w:val="en-US"/>
          </w:rPr>
          <w:t>https://www.nacdl.org/content/second-chance-stories</w:t>
        </w:r>
      </w:hyperlink>
      <w:r w:rsidRPr="2F2ABA06" w:rsidR="7DEAED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F2ABA06" w:rsidP="2F2ABA06" w:rsidRDefault="2F2ABA06" w14:paraId="7FEAC6D7" w14:textId="020BCDB2">
      <w:pPr>
        <w:pStyle w:val="paragraph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6907B18" w:rsidP="2F2ABA06" w:rsidRDefault="76907B18" w14:paraId="60F86B05" w14:textId="58C25862">
      <w:pPr>
        <w:pStyle w:val="paragraph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2ABA06" w:rsidR="76907B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2023 marked 50 Years of Mass Incarceration. Delve into the impact of mass incarceration and a criminal record on millions of lives and discover how </w:t>
      </w:r>
      <w:r w:rsidRPr="2F2ABA06" w:rsidR="76907B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we're</w:t>
      </w:r>
      <w:r w:rsidRPr="2F2ABA06" w:rsidR="76907B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advocating for </w:t>
      </w:r>
      <w:r w:rsidRPr="2F2ABA06" w:rsidR="26B331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#</w:t>
      </w:r>
      <w:r w:rsidRPr="2F2ABA06" w:rsidR="76907B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Second</w:t>
      </w:r>
      <w:r w:rsidRPr="2F2ABA06" w:rsidR="3B17C4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</w:t>
      </w:r>
      <w:r w:rsidRPr="2F2ABA06" w:rsidR="76907B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hances </w:t>
      </w:r>
      <w:r w:rsidRPr="2F2ABA06" w:rsidR="76907B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with this video series: </w:t>
      </w:r>
      <w:hyperlink r:id="R9ded0f02c39e4b17">
        <w:r w:rsidRPr="2F2ABA06" w:rsidR="76907B1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lang w:val="en-US"/>
          </w:rPr>
          <w:t>https://www.nacdl.org/Content/Commemorating-50-Years-of-Mass-Incarceration-Secon</w:t>
        </w:r>
      </w:hyperlink>
      <w:r w:rsidRPr="2F2ABA06" w:rsidR="76907B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F2ABA06" w:rsidP="2F2ABA06" w:rsidRDefault="2F2ABA06" w14:paraId="685B914F" w14:textId="64B9D7F9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DEAEDBE" w:rsidP="2F2ABA06" w:rsidRDefault="7DEAEDBE" w14:paraId="366912F8" w14:textId="736EB4F3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lang w:val="en-US"/>
        </w:rPr>
      </w:pPr>
      <w:r w:rsidRPr="2F2ABA06" w:rsidR="7DEAED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Clemency and compassionate relief give currently incarcerated individuals a new lease on life. Learn how NACDL’s Return to Freedom project provides #secondchances for incarcerated individuals: </w:t>
      </w:r>
      <w:hyperlink r:id="Rcafaa7ff98974bf3">
        <w:r w:rsidRPr="2F2ABA06" w:rsidR="7DEAEDBE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lang w:val="en-US"/>
          </w:rPr>
          <w:t>https://nacdl.org/Landing/ReturntoFreedom</w:t>
        </w:r>
        <w:r>
          <w:br/>
        </w:r>
      </w:hyperlink>
    </w:p>
    <w:p w:rsidR="7DEAEDBE" w:rsidP="2F2ABA06" w:rsidRDefault="7DEAEDBE" w14:paraId="1A358CEB" w14:textId="2B83672A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single"/>
          <w:lang w:val="en-US"/>
        </w:rPr>
      </w:pPr>
      <w:r w:rsidRPr="2F2ABA06" w:rsidR="7DEAEDB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u w:val="single"/>
          <w:lang w:val="en-US"/>
        </w:rPr>
        <w:t>Legislative Action Alerts</w:t>
      </w:r>
    </w:p>
    <w:p w:rsidR="71A3E37D" w:rsidP="7707FA05" w:rsidRDefault="71A3E37D" w14:paraId="21838488" w14:textId="4B40E609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color w:val="auto"/>
        </w:rPr>
      </w:pPr>
      <w:r w:rsidRPr="7707FA05" w:rsidR="71A3E3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lang w:val="en-US"/>
        </w:rPr>
        <w:t xml:space="preserve">For </w:t>
      </w:r>
      <w:r w:rsidRPr="7707FA05" w:rsidR="71A3E3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lang w:val="en-US"/>
        </w:rPr>
        <w:t xml:space="preserve">the past 3 and a half decades, the crack-powder cocaine sentencing disparity has </w:t>
      </w:r>
      <w:r w:rsidRPr="7707FA05" w:rsidR="71A3E3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lang w:val="en-US"/>
        </w:rPr>
        <w:t>exacerbated</w:t>
      </w:r>
      <w:r w:rsidRPr="7707FA05" w:rsidR="71A3E3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lang w:val="en-US"/>
        </w:rPr>
        <w:t xml:space="preserve"> &amp; entrenched racial disparities in the criminal legal system. </w:t>
      </w:r>
      <w:r w:rsidRPr="7707FA05" w:rsidR="71A3E3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lang w:val="en-US"/>
        </w:rPr>
        <w:t>It’s</w:t>
      </w:r>
      <w:r w:rsidRPr="7707FA05" w:rsidR="71A3E3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lang w:val="en-US"/>
        </w:rPr>
        <w:t xml:space="preserve"> time to </w:t>
      </w:r>
      <w:r w:rsidRPr="7707FA05" w:rsidR="71A3E3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lang w:val="en-US"/>
        </w:rPr>
        <w:t>eliminate</w:t>
      </w:r>
      <w:r w:rsidRPr="7707FA05" w:rsidR="71A3E3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lang w:val="en-US"/>
        </w:rPr>
        <w:t xml:space="preserve"> it. Tell elected officials to pass H.R. 1062/S. 524. #SecondChanceMonth </w:t>
      </w:r>
      <w:hyperlink r:id="R04035ef1577e40ae">
        <w:r w:rsidRPr="7707FA05" w:rsidR="71A3E37D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lang w:val="en-US"/>
          </w:rPr>
          <w:t>https://www.votervoice.net/NACDL/campaigns/103116/respond</w:t>
        </w:r>
      </w:hyperlink>
      <w:r w:rsidRPr="7707FA05" w:rsidR="71A3E3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lang w:val="en-US"/>
        </w:rPr>
        <w:t xml:space="preserve"> </w:t>
      </w:r>
    </w:p>
    <w:p w:rsidR="69FCE1A7" w:rsidP="7707FA05" w:rsidRDefault="69FCE1A7" w14:paraId="149E7DC9" w14:textId="0F9DAD2E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color w:val="auto"/>
        </w:rPr>
      </w:pPr>
      <w:r w:rsidRPr="7707FA05" w:rsidR="69FCE1A7">
        <w:rPr>
          <w:rFonts w:ascii="Calibri" w:hAnsi="Calibri" w:eastAsia="Calibri" w:cs="Calibri"/>
          <w:color w:val="auto"/>
        </w:rPr>
        <w:t xml:space="preserve">The National Voting in Prison Coalition is a new national coalition formed to advance guaranteed voting rights for justice-involved Americans, including those currently and formerly incarcerated or otherwise </w:t>
      </w:r>
      <w:r w:rsidRPr="7707FA05" w:rsidR="69FCE1A7">
        <w:rPr>
          <w:rFonts w:ascii="Calibri" w:hAnsi="Calibri" w:eastAsia="Calibri" w:cs="Calibri"/>
          <w:color w:val="auto"/>
        </w:rPr>
        <w:t>impacted</w:t>
      </w:r>
      <w:r w:rsidRPr="7707FA05" w:rsidR="69FCE1A7">
        <w:rPr>
          <w:rFonts w:ascii="Calibri" w:hAnsi="Calibri" w:eastAsia="Calibri" w:cs="Calibri"/>
          <w:color w:val="auto"/>
        </w:rPr>
        <w:t xml:space="preserve"> by the criminal legal system</w:t>
      </w:r>
      <w:r w:rsidRPr="7707FA05" w:rsidR="5A0AB698">
        <w:rPr>
          <w:rFonts w:ascii="Calibri" w:hAnsi="Calibri" w:eastAsia="Calibri" w:cs="Calibri"/>
          <w:color w:val="auto"/>
        </w:rPr>
        <w:t>.</w:t>
      </w:r>
      <w:r w:rsidRPr="7707FA05" w:rsidR="42A6C29A">
        <w:rPr>
          <w:rFonts w:ascii="Calibri" w:hAnsi="Calibri" w:eastAsia="Calibri" w:cs="Calibri"/>
          <w:color w:val="auto"/>
        </w:rPr>
        <w:t xml:space="preserve"> </w:t>
      </w:r>
      <w:r w:rsidRPr="7707FA05" w:rsidR="5A0AB698">
        <w:rPr>
          <w:rFonts w:ascii="Calibri" w:hAnsi="Calibri" w:eastAsia="Calibri" w:cs="Calibri"/>
          <w:color w:val="auto"/>
        </w:rPr>
        <w:t xml:space="preserve"> </w:t>
      </w:r>
      <w:hyperlink r:id="Rb5705fffcae24dd8">
        <w:r w:rsidRPr="7707FA05" w:rsidR="7F3701FB">
          <w:rPr>
            <w:rStyle w:val="Hyperlink"/>
          </w:rPr>
          <w:t>https://www.commoncause.org/press-release/national-voting-in-prison-coalition-praises-the-landmark-introduction-of-inclusive-democracy-act-of-2023/</w:t>
        </w:r>
      </w:hyperlink>
      <w:r w:rsidRPr="7707FA05" w:rsidR="7F3701FB">
        <w:rPr>
          <w:rFonts w:ascii="Calibri" w:hAnsi="Calibri" w:eastAsia="Calibri" w:cs="Calibri"/>
          <w:color w:val="auto"/>
        </w:rPr>
        <w:t xml:space="preserve"> </w:t>
      </w:r>
    </w:p>
    <w:p w:rsidR="5965C133" w:rsidP="2F2ABA06" w:rsidRDefault="5965C133" w14:paraId="16B7A801" w14:textId="130476DD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noProof w:val="0"/>
          <w:color w:val="auto"/>
          <w:lang w:val="en-US"/>
        </w:rPr>
      </w:pPr>
      <w:r w:rsidRPr="7707FA05" w:rsidR="059981E1">
        <w:rPr>
          <w:noProof w:val="0"/>
          <w:lang w:val="en-US"/>
        </w:rPr>
        <w:t>The Clean Slate Act will help remove barriers that hinder education, employment, housing &amp; public safety for people living w/ federal records. Join in advocating for the #CleanSlateAct by telling your representatives to cosponsor the bill:</w:t>
      </w:r>
      <w:r w:rsidRPr="7707FA05" w:rsidR="5965C133">
        <w:rPr>
          <w:rFonts w:ascii="Calibri" w:hAnsi="Calibri" w:eastAsia="Calibri" w:cs="Calibri"/>
          <w:noProof w:val="0"/>
          <w:color w:val="auto"/>
          <w:lang w:val="en-US"/>
        </w:rPr>
        <w:t xml:space="preserve"> </w:t>
      </w:r>
      <w:hyperlink r:id="R34b64d94db284789">
        <w:r w:rsidRPr="7707FA05" w:rsidR="5965C133">
          <w:rPr>
            <w:rStyle w:val="Hyperlink"/>
            <w:rFonts w:ascii="Calibri" w:hAnsi="Calibri" w:eastAsia="Calibri" w:cs="Calibri"/>
            <w:noProof w:val="0"/>
            <w:lang w:val="en-US"/>
          </w:rPr>
          <w:t>https://www.cleanslateinitiative.org/action</w:t>
        </w:r>
      </w:hyperlink>
      <w:r w:rsidRPr="7707FA05" w:rsidR="48DE55E1">
        <w:rPr>
          <w:noProof w:val="0"/>
          <w:lang w:val="en-US"/>
        </w:rPr>
        <w:t xml:space="preserve"> @CleanSlate_Init</w:t>
      </w:r>
    </w:p>
    <w:p w:rsidR="6BC88124" w:rsidP="2F2ABA06" w:rsidRDefault="6BC88124" w14:paraId="57BC1D11" w14:textId="4EB5272B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1"/>
          <w:bCs w:val="1"/>
          <w:noProof w:val="0"/>
          <w:color w:val="FF0000"/>
          <w:lang w:val="en-US"/>
        </w:rPr>
      </w:pPr>
      <w:r w:rsidRPr="7707FA05" w:rsidR="6BC88124">
        <w:rPr>
          <w:rFonts w:ascii="Calibri" w:hAnsi="Calibri" w:eastAsia="Calibri" w:cs="Calibri"/>
          <w:noProof w:val="0"/>
          <w:color w:val="auto"/>
          <w:lang w:val="en-US"/>
        </w:rPr>
        <w:t xml:space="preserve">Join us in supporting the bipartisan Kenneth P. Thompson Begin Again Act (H.R. </w:t>
      </w:r>
      <w:r w:rsidRPr="7707FA05" w:rsidR="48EEB862">
        <w:rPr>
          <w:rFonts w:ascii="Calibri" w:hAnsi="Calibri" w:eastAsia="Calibri" w:cs="Calibri"/>
          <w:noProof w:val="0"/>
          <w:color w:val="auto"/>
          <w:lang w:val="en-US"/>
        </w:rPr>
        <w:t>49</w:t>
      </w:r>
      <w:r w:rsidRPr="7707FA05" w:rsidR="48EEB862">
        <w:rPr>
          <w:rFonts w:ascii="Calibri" w:hAnsi="Calibri" w:eastAsia="Calibri" w:cs="Calibri"/>
          <w:noProof w:val="0"/>
          <w:color w:val="auto"/>
          <w:lang w:val="en-US"/>
        </w:rPr>
        <w:t>58/S. 2596</w:t>
      </w:r>
      <w:r w:rsidRPr="7707FA05" w:rsidR="6BC88124">
        <w:rPr>
          <w:rFonts w:ascii="Calibri" w:hAnsi="Calibri" w:eastAsia="Calibri" w:cs="Calibri"/>
          <w:noProof w:val="0"/>
          <w:color w:val="auto"/>
          <w:lang w:val="en-US"/>
        </w:rPr>
        <w:t xml:space="preserve">). </w:t>
      </w:r>
      <w:r w:rsidRPr="7707FA05" w:rsidR="6BC88124">
        <w:rPr>
          <w:rFonts w:ascii="Calibri" w:hAnsi="Calibri" w:eastAsia="Calibri" w:cs="Calibri"/>
          <w:noProof w:val="0"/>
          <w:color w:val="auto"/>
          <w:lang w:val="en-US"/>
        </w:rPr>
        <w:t xml:space="preserve">This landmark legislation expands access to expungement for non-violent, minor drug possession offenses by removing the </w:t>
      </w:r>
      <w:r w:rsidRPr="7707FA05" w:rsidR="0BF90CC8">
        <w:rPr>
          <w:rFonts w:ascii="Calibri" w:hAnsi="Calibri" w:eastAsia="Calibri" w:cs="Calibri"/>
          <w:noProof w:val="0"/>
          <w:color w:val="auto"/>
          <w:lang w:val="en-US"/>
        </w:rPr>
        <w:t xml:space="preserve">current </w:t>
      </w:r>
      <w:r w:rsidRPr="7707FA05" w:rsidR="6BC88124">
        <w:rPr>
          <w:rFonts w:ascii="Calibri" w:hAnsi="Calibri" w:eastAsia="Calibri" w:cs="Calibri"/>
          <w:noProof w:val="0"/>
          <w:color w:val="auto"/>
          <w:lang w:val="en-US"/>
        </w:rPr>
        <w:t>age requirement</w:t>
      </w:r>
      <w:r w:rsidRPr="7707FA05" w:rsidR="69F6E600">
        <w:rPr>
          <w:rFonts w:ascii="Calibri" w:hAnsi="Calibri" w:eastAsia="Calibri" w:cs="Calibri"/>
          <w:noProof w:val="0"/>
          <w:color w:val="auto"/>
          <w:lang w:val="en-US"/>
        </w:rPr>
        <w:t xml:space="preserve">. Learn more and </w:t>
      </w:r>
      <w:r w:rsidRPr="7707FA05" w:rsidR="69F6E600">
        <w:rPr>
          <w:rFonts w:ascii="Calibri" w:hAnsi="Calibri" w:eastAsia="Calibri" w:cs="Calibri"/>
          <w:noProof w:val="0"/>
          <w:color w:val="auto"/>
          <w:lang w:val="en-US"/>
        </w:rPr>
        <w:t>take action</w:t>
      </w:r>
      <w:r w:rsidRPr="7707FA05" w:rsidR="10ACAC54">
        <w:rPr>
          <w:rFonts w:ascii="Calibri" w:hAnsi="Calibri" w:eastAsia="Calibri" w:cs="Calibri"/>
          <w:noProof w:val="0"/>
          <w:color w:val="auto"/>
          <w:lang w:val="en-US"/>
        </w:rPr>
        <w:t>:</w:t>
      </w:r>
      <w:r w:rsidRPr="7707FA05" w:rsidR="1DF4FAE2">
        <w:rPr>
          <w:rFonts w:ascii="Calibri" w:hAnsi="Calibri" w:eastAsia="Calibri" w:cs="Calibri"/>
          <w:noProof w:val="0"/>
          <w:color w:val="auto"/>
          <w:lang w:val="en-US"/>
        </w:rPr>
        <w:t xml:space="preserve"> </w:t>
      </w:r>
      <w:hyperlink r:id="R02384039a9034ced">
        <w:r w:rsidRPr="7707FA05" w:rsidR="1DF4FAE2">
          <w:rPr>
            <w:rStyle w:val="Hyperlink"/>
            <w:noProof w:val="0"/>
            <w:lang w:val="en-US"/>
          </w:rPr>
          <w:t>https://www.votervoice.net/NACDL/Campaigns/113720/Respond</w:t>
        </w:r>
      </w:hyperlink>
      <w:r w:rsidRPr="7707FA05" w:rsidR="1DF4FAE2">
        <w:rPr>
          <w:rFonts w:ascii="Calibri" w:hAnsi="Calibri" w:eastAsia="Calibri" w:cs="Calibri"/>
          <w:noProof w:val="0"/>
          <w:color w:val="auto"/>
          <w:lang w:val="en-US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KH" w:author="Kate Holden" w:date="2024-03-25T12:11:34" w:id="305560286">
    <w:p w:rsidR="2F2ABA06" w:rsidRDefault="2F2ABA06" w14:paraId="18B70A26" w14:textId="608BA4C0">
      <w:pPr>
        <w:pStyle w:val="CommentText"/>
      </w:pPr>
      <w:r w:rsidR="2F2ABA06">
        <w:rPr/>
        <w:t xml:space="preserve">Will create a graphic/post using a quote from Mike's member message. Jonathan, it would be great if you could send me that quote.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18B70A2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87B288E" w16cex:dateUtc="2024-03-25T16:11:34.03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8B70A26" w16cid:durableId="187B288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6ac615a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35fe0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45ee7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Kate Holden">
    <w15:presenceInfo w15:providerId="AD" w15:userId="S::kholden@nacdl.org::e1e89325-42d0-4756-ae52-aec89ecc32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AC419F"/>
    <w:rsid w:val="002B9AF6"/>
    <w:rsid w:val="003D62AD"/>
    <w:rsid w:val="00C2D32F"/>
    <w:rsid w:val="00E4BBFD"/>
    <w:rsid w:val="0239F792"/>
    <w:rsid w:val="0281407C"/>
    <w:rsid w:val="04891101"/>
    <w:rsid w:val="054BE495"/>
    <w:rsid w:val="059981E1"/>
    <w:rsid w:val="0609E296"/>
    <w:rsid w:val="0643D354"/>
    <w:rsid w:val="06626698"/>
    <w:rsid w:val="06AE0CB0"/>
    <w:rsid w:val="06FE572B"/>
    <w:rsid w:val="070A27DE"/>
    <w:rsid w:val="08168E39"/>
    <w:rsid w:val="08864844"/>
    <w:rsid w:val="08A54720"/>
    <w:rsid w:val="093BA6CD"/>
    <w:rsid w:val="09698F16"/>
    <w:rsid w:val="097BAE4C"/>
    <w:rsid w:val="09D5E1D3"/>
    <w:rsid w:val="09D6F7B9"/>
    <w:rsid w:val="0AB84FCF"/>
    <w:rsid w:val="0BF90CC8"/>
    <w:rsid w:val="0D20A07A"/>
    <w:rsid w:val="0E16CBE5"/>
    <w:rsid w:val="10ACAC54"/>
    <w:rsid w:val="11E57CA7"/>
    <w:rsid w:val="13814D08"/>
    <w:rsid w:val="13BB7AE0"/>
    <w:rsid w:val="141D5611"/>
    <w:rsid w:val="169FC56D"/>
    <w:rsid w:val="174984B6"/>
    <w:rsid w:val="18F4B6D5"/>
    <w:rsid w:val="1BE8A22B"/>
    <w:rsid w:val="1DF4FAE2"/>
    <w:rsid w:val="1ED51348"/>
    <w:rsid w:val="1F1CE290"/>
    <w:rsid w:val="1F60AD89"/>
    <w:rsid w:val="210785EF"/>
    <w:rsid w:val="24113DAD"/>
    <w:rsid w:val="24B13411"/>
    <w:rsid w:val="24CF54D8"/>
    <w:rsid w:val="269D8B39"/>
    <w:rsid w:val="26B331CB"/>
    <w:rsid w:val="29457C8B"/>
    <w:rsid w:val="29682130"/>
    <w:rsid w:val="29B9C366"/>
    <w:rsid w:val="2A040C75"/>
    <w:rsid w:val="2C103DB0"/>
    <w:rsid w:val="2D363E54"/>
    <w:rsid w:val="2EB9AC7B"/>
    <w:rsid w:val="2F2ABA06"/>
    <w:rsid w:val="2F987A33"/>
    <w:rsid w:val="2FC685C6"/>
    <w:rsid w:val="31376613"/>
    <w:rsid w:val="315CC681"/>
    <w:rsid w:val="32232E09"/>
    <w:rsid w:val="32F896E2"/>
    <w:rsid w:val="3402C669"/>
    <w:rsid w:val="34D7CA9B"/>
    <w:rsid w:val="359DF799"/>
    <w:rsid w:val="3ADE4859"/>
    <w:rsid w:val="3B17C48C"/>
    <w:rsid w:val="3BD20B4C"/>
    <w:rsid w:val="3C63D085"/>
    <w:rsid w:val="3DB58990"/>
    <w:rsid w:val="3E15E91B"/>
    <w:rsid w:val="3E4593F4"/>
    <w:rsid w:val="3E8CBCB0"/>
    <w:rsid w:val="3F5159F1"/>
    <w:rsid w:val="3F9C1357"/>
    <w:rsid w:val="4034D72B"/>
    <w:rsid w:val="40C13F1A"/>
    <w:rsid w:val="4190A534"/>
    <w:rsid w:val="42A6C29A"/>
    <w:rsid w:val="4300E46C"/>
    <w:rsid w:val="43F0B5E8"/>
    <w:rsid w:val="455EC178"/>
    <w:rsid w:val="46A2E8D3"/>
    <w:rsid w:val="46A6FF63"/>
    <w:rsid w:val="47D34DDD"/>
    <w:rsid w:val="47D34DDD"/>
    <w:rsid w:val="47E75D8C"/>
    <w:rsid w:val="48DE55E1"/>
    <w:rsid w:val="48EEB862"/>
    <w:rsid w:val="4AF39202"/>
    <w:rsid w:val="4C2FF324"/>
    <w:rsid w:val="4C8963A5"/>
    <w:rsid w:val="4D87640E"/>
    <w:rsid w:val="50FEBB90"/>
    <w:rsid w:val="512A3CA1"/>
    <w:rsid w:val="5594D43D"/>
    <w:rsid w:val="56FC133B"/>
    <w:rsid w:val="57633BE0"/>
    <w:rsid w:val="5965C133"/>
    <w:rsid w:val="59AC88A6"/>
    <w:rsid w:val="5A0AB698"/>
    <w:rsid w:val="5B20062B"/>
    <w:rsid w:val="5B4C9C07"/>
    <w:rsid w:val="5BD0CE29"/>
    <w:rsid w:val="5C34C5EC"/>
    <w:rsid w:val="5D2AC981"/>
    <w:rsid w:val="5D988512"/>
    <w:rsid w:val="5EED5AB3"/>
    <w:rsid w:val="60DD1620"/>
    <w:rsid w:val="6108370F"/>
    <w:rsid w:val="615E68D5"/>
    <w:rsid w:val="6237648D"/>
    <w:rsid w:val="627581EA"/>
    <w:rsid w:val="63E64D07"/>
    <w:rsid w:val="64B14AF5"/>
    <w:rsid w:val="6762D646"/>
    <w:rsid w:val="678735F1"/>
    <w:rsid w:val="681F04B4"/>
    <w:rsid w:val="69F6E600"/>
    <w:rsid w:val="69FCE1A7"/>
    <w:rsid w:val="6A676B72"/>
    <w:rsid w:val="6BC88124"/>
    <w:rsid w:val="6D29111C"/>
    <w:rsid w:val="6D6D211C"/>
    <w:rsid w:val="6E92CF27"/>
    <w:rsid w:val="6F35121C"/>
    <w:rsid w:val="71A3E37D"/>
    <w:rsid w:val="71EC755D"/>
    <w:rsid w:val="7288FFD3"/>
    <w:rsid w:val="76907B18"/>
    <w:rsid w:val="7707FA05"/>
    <w:rsid w:val="797782F2"/>
    <w:rsid w:val="7A7AE95B"/>
    <w:rsid w:val="7BAAE671"/>
    <w:rsid w:val="7CAC419F"/>
    <w:rsid w:val="7DCB52A6"/>
    <w:rsid w:val="7DEAEDBE"/>
    <w:rsid w:val="7EA3634B"/>
    <w:rsid w:val="7F0E29E7"/>
    <w:rsid w:val="7F3701FB"/>
    <w:rsid w:val="7FF19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DC413"/>
  <w15:chartTrackingRefBased/>
  <w15:docId w15:val="{089B8E9C-0783-43AD-ADE0-ABE7AF84A3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paragraph" w:customStyle="true">
    <w:uiPriority w:val="1"/>
    <w:name w:val="paragraph"/>
    <w:basedOn w:val="Normal"/>
    <w:rsid w:val="2F2ABA06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  <w:lang w:val="en-US" w:eastAsia="en-US" w:bidi="ar-SA"/>
    </w:rPr>
    <w:pPr>
      <w:spacing w:beforeAutospacing="on" w:afterAutospacing="o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omments" Target="comments.xml" Id="Rdac4d397d77249f2" /><Relationship Type="http://schemas.microsoft.com/office/2011/relationships/people" Target="people.xml" Id="R1d2f8dddcc564aae" /><Relationship Type="http://schemas.microsoft.com/office/2011/relationships/commentsExtended" Target="commentsExtended.xml" Id="R0519a53ce51a4983" /><Relationship Type="http://schemas.microsoft.com/office/2016/09/relationships/commentsIds" Target="commentsIds.xml" Id="R2d32e27144d14818" /><Relationship Type="http://schemas.microsoft.com/office/2018/08/relationships/commentsExtensible" Target="commentsExtensible.xml" Id="Rcab6e37fcbd84292" /><Relationship Type="http://schemas.openxmlformats.org/officeDocument/2006/relationships/hyperlink" Target="mailto:kholden@nacdl.org" TargetMode="External" Id="R3b0a41c4b48345e0" /><Relationship Type="http://schemas.openxmlformats.org/officeDocument/2006/relationships/hyperlink" Target="mailto:jdiamond@nacdl.org" TargetMode="External" Id="R277dbe660d6a48dc" /><Relationship Type="http://schemas.openxmlformats.org/officeDocument/2006/relationships/hyperlink" Target="mailto:mreid@nacdl.org" TargetMode="External" Id="R5a4fa66ba13e4b17" /><Relationship Type="http://schemas.openxmlformats.org/officeDocument/2006/relationships/hyperlink" Target="https://www.facebook.com/NACDL/" TargetMode="External" Id="Ra0186f88ffca4e68" /><Relationship Type="http://schemas.openxmlformats.org/officeDocument/2006/relationships/hyperlink" Target="https://twitter.com/NACDL" TargetMode="External" Id="R4d5ebf39ddc14acf" /><Relationship Type="http://schemas.openxmlformats.org/officeDocument/2006/relationships/hyperlink" Target="https://www.instagram.com/nacdl/" TargetMode="External" Id="Rf3683d5b8a954928" /><Relationship Type="http://schemas.openxmlformats.org/officeDocument/2006/relationships/hyperlink" Target="https://www.nacdl.org/Content/Second-Look" TargetMode="External" Id="R2ddfdf781edd493c" /><Relationship Type="http://schemas.openxmlformats.org/officeDocument/2006/relationships/hyperlink" Target="https://www.nacdl.org/restoration_events" TargetMode="External" Id="Rf9448cc60dbf459d" /><Relationship Type="http://schemas.openxmlformats.org/officeDocument/2006/relationships/hyperlink" Target="https://allianceforsafetyandjustice.org/crimesurvivorsspeak/" TargetMode="External" Id="R0f76c65ee0e54f67" /><Relationship Type="http://schemas.openxmlformats.org/officeDocument/2006/relationships/hyperlink" Target="https://www.nacdl.org/restoration_events" TargetMode="External" Id="R8db304cf84fe4bc7" /><Relationship Type="http://schemas.openxmlformats.org/officeDocument/2006/relationships/hyperlink" Target="http://www.nacdl.org/secondlook" TargetMode="External" Id="R15efc3bb9d1f40ae" /><Relationship Type="http://schemas.openxmlformats.org/officeDocument/2006/relationships/hyperlink" Target="http://www.nacdl.org/ShatteringtheShackles" TargetMode="External" Id="Rc4d220c9e29b4616" /><Relationship Type="http://schemas.openxmlformats.org/officeDocument/2006/relationships/hyperlink" Target="https://www.nacdl.org/restoration_events" TargetMode="External" Id="Rd09165a3f434432c" /><Relationship Type="http://schemas.openxmlformats.org/officeDocument/2006/relationships/hyperlink" Target="https://www.nacdl.org/content/expungement-clinics" TargetMode="External" Id="Re1941327a58848d5" /><Relationship Type="http://schemas.openxmlformats.org/officeDocument/2006/relationships/hyperlink" Target="https://usafacts.org/articles/how-much-do-states-spend-on-prisons/" TargetMode="External" Id="R9aa8887e89f14712" /><Relationship Type="http://schemas.openxmlformats.org/officeDocument/2006/relationships/hyperlink" Target="https://www.nacdl.org/content/second-chance-stories" TargetMode="External" Id="R896f4816dd024c23" /><Relationship Type="http://schemas.openxmlformats.org/officeDocument/2006/relationships/hyperlink" Target="https://www.nacdl.org/Content/Commemorating-50-Years-of-Mass-Incarceration-Secon" TargetMode="External" Id="R9ded0f02c39e4b17" /><Relationship Type="http://schemas.openxmlformats.org/officeDocument/2006/relationships/hyperlink" Target="https://nacdl.org/Landing/ReturntoFreedom" TargetMode="External" Id="Rcafaa7ff98974bf3" /><Relationship Type="http://schemas.openxmlformats.org/officeDocument/2006/relationships/numbering" Target="numbering.xml" Id="R665f789700bb4f1f" /><Relationship Type="http://schemas.openxmlformats.org/officeDocument/2006/relationships/hyperlink" Target="https://www.nacdl.org/Content/Second-Chance-Month-Events" TargetMode="External" Id="Rf040054ad1d249c9" /><Relationship Type="http://schemas.openxmlformats.org/officeDocument/2006/relationships/hyperlink" Target="https://www.votervoice.net/NACDL/campaigns/103116/respond" TargetMode="External" Id="R04035ef1577e40ae" /><Relationship Type="http://schemas.openxmlformats.org/officeDocument/2006/relationships/hyperlink" Target="https://www.commoncause.org/press-release/national-voting-in-prison-coalition-praises-the-landmark-introduction-of-inclusive-democracy-act-of-2023/" TargetMode="External" Id="Rb5705fffcae24dd8" /><Relationship Type="http://schemas.openxmlformats.org/officeDocument/2006/relationships/hyperlink" Target="https://www.cleanslateinitiative.org/action" TargetMode="External" Id="R34b64d94db284789" /><Relationship Type="http://schemas.openxmlformats.org/officeDocument/2006/relationships/hyperlink" Target="https://www.votervoice.net/NACDL/Campaigns/113720/Respond" TargetMode="External" Id="R02384039a9034ce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2024-03-25T14:07:19.9151773Z</dcterms:created>
  <dcterms:modified xsi:type="dcterms:W3CDTF">2024-03-27T16:55:11.9823290Z</dcterms:modified>
  <dc:creator>Kate Holden</dc:creator>
  <lastModifiedBy>Kate Holden</lastModifiedBy>
</coreProperties>
</file>